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9E8DB" w14:textId="77777777" w:rsidR="00447836" w:rsidRPr="00447836" w:rsidRDefault="00447836" w:rsidP="00447836">
      <w:pPr>
        <w:jc w:val="center"/>
        <w:rPr>
          <w:rFonts w:ascii="Arial" w:hAnsi="Arial" w:cs="Arial"/>
          <w:b/>
          <w:bCs/>
        </w:rPr>
      </w:pPr>
      <w:r w:rsidRPr="00447836">
        <w:rPr>
          <w:rFonts w:ascii="Arial" w:hAnsi="Arial" w:cs="Arial"/>
          <w:b/>
          <w:bCs/>
        </w:rPr>
        <w:t>Trinity Church, Sarnia</w:t>
      </w:r>
    </w:p>
    <w:p w14:paraId="79A9C9E9" w14:textId="5DD6D7F9" w:rsidR="00447836" w:rsidRDefault="00447836" w:rsidP="00447836">
      <w:pPr>
        <w:jc w:val="center"/>
        <w:rPr>
          <w:rFonts w:ascii="Arial" w:hAnsi="Arial" w:cs="Arial"/>
          <w:b/>
          <w:bCs/>
        </w:rPr>
      </w:pPr>
      <w:r w:rsidRPr="00447836">
        <w:rPr>
          <w:rFonts w:ascii="Arial" w:hAnsi="Arial" w:cs="Arial"/>
          <w:b/>
          <w:bCs/>
        </w:rPr>
        <w:t>Lenten Bible Study – 2021</w:t>
      </w:r>
    </w:p>
    <w:p w14:paraId="16285110" w14:textId="77777777" w:rsidR="00447836" w:rsidRPr="00447836" w:rsidRDefault="00447836" w:rsidP="00447836">
      <w:pPr>
        <w:jc w:val="center"/>
        <w:rPr>
          <w:rFonts w:ascii="Arial" w:hAnsi="Arial" w:cs="Arial"/>
          <w:b/>
          <w:bCs/>
        </w:rPr>
      </w:pPr>
    </w:p>
    <w:p w14:paraId="1B7BC84D" w14:textId="77777777" w:rsidR="00447836" w:rsidRPr="004A0C3C" w:rsidRDefault="00447836" w:rsidP="00447836">
      <w:pPr>
        <w:jc w:val="center"/>
        <w:rPr>
          <w:rFonts w:ascii="Arial" w:hAnsi="Arial" w:cs="Arial"/>
          <w:b/>
          <w:bCs/>
          <w:color w:val="002060"/>
        </w:rPr>
      </w:pPr>
      <w:r w:rsidRPr="004A0C3C">
        <w:rPr>
          <w:rFonts w:ascii="Arial" w:hAnsi="Arial" w:cs="Arial"/>
          <w:b/>
          <w:bCs/>
          <w:color w:val="002060"/>
        </w:rPr>
        <w:t>7 Signs of God’s Love</w:t>
      </w:r>
    </w:p>
    <w:p w14:paraId="4BA37879" w14:textId="4C0A659E" w:rsidR="00447836" w:rsidRPr="00447836" w:rsidRDefault="00447836" w:rsidP="0044783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447836">
        <w:rPr>
          <w:rFonts w:ascii="Arial" w:hAnsi="Arial" w:cs="Arial"/>
          <w:i/>
          <w:iCs/>
          <w:sz w:val="20"/>
          <w:szCs w:val="20"/>
        </w:rPr>
        <w:t>With Canon Vicars Hodge</w:t>
      </w:r>
    </w:p>
    <w:p w14:paraId="65AF4197" w14:textId="0F74354B" w:rsidR="00447836" w:rsidRDefault="00447836"/>
    <w:p w14:paraId="782D4640" w14:textId="1593E5CF" w:rsidR="00447836" w:rsidRPr="00447836" w:rsidRDefault="00447836" w:rsidP="00447836">
      <w:pPr>
        <w:jc w:val="center"/>
        <w:rPr>
          <w:b/>
          <w:bCs/>
          <w:i/>
          <w:iCs/>
          <w:u w:val="single"/>
        </w:rPr>
      </w:pPr>
      <w:r w:rsidRPr="004A0C3C">
        <w:rPr>
          <w:b/>
          <w:bCs/>
          <w:i/>
          <w:iCs/>
          <w:color w:val="0070C0"/>
          <w:u w:val="single"/>
        </w:rPr>
        <w:t>Week #</w:t>
      </w:r>
      <w:proofErr w:type="gramStart"/>
      <w:r w:rsidR="006C5DD7">
        <w:rPr>
          <w:b/>
          <w:bCs/>
          <w:i/>
          <w:iCs/>
          <w:color w:val="0070C0"/>
          <w:u w:val="single"/>
        </w:rPr>
        <w:t xml:space="preserve">4 </w:t>
      </w:r>
      <w:r w:rsidRPr="004A0C3C">
        <w:rPr>
          <w:b/>
          <w:bCs/>
          <w:i/>
          <w:iCs/>
          <w:color w:val="0070C0"/>
          <w:u w:val="single"/>
        </w:rPr>
        <w:t>.</w:t>
      </w:r>
      <w:proofErr w:type="gramEnd"/>
      <w:r w:rsidRPr="004A0C3C">
        <w:rPr>
          <w:b/>
          <w:bCs/>
          <w:i/>
          <w:iCs/>
          <w:color w:val="0070C0"/>
          <w:u w:val="single"/>
        </w:rPr>
        <w:t xml:space="preserve">  John </w:t>
      </w:r>
      <w:r w:rsidR="006C5DD7">
        <w:rPr>
          <w:b/>
          <w:bCs/>
          <w:i/>
          <w:iCs/>
          <w:color w:val="0070C0"/>
          <w:u w:val="single"/>
        </w:rPr>
        <w:t>6:1-15</w:t>
      </w:r>
      <w:r w:rsidR="00200608">
        <w:rPr>
          <w:b/>
          <w:bCs/>
          <w:i/>
          <w:iCs/>
          <w:color w:val="0070C0"/>
          <w:u w:val="single"/>
        </w:rPr>
        <w:t>, 25-35</w:t>
      </w:r>
      <w:r w:rsidR="006C5DD7">
        <w:rPr>
          <w:b/>
          <w:bCs/>
          <w:i/>
          <w:iCs/>
          <w:color w:val="0070C0"/>
          <w:u w:val="single"/>
        </w:rPr>
        <w:t xml:space="preserve">     The Feeding of the Five Thousand</w:t>
      </w:r>
    </w:p>
    <w:p w14:paraId="52395557" w14:textId="7C8BBF59" w:rsidR="00447836" w:rsidRDefault="00447836"/>
    <w:p w14:paraId="1838A3E2" w14:textId="22DD8E68" w:rsidR="00447836" w:rsidRDefault="00447836">
      <w:pPr>
        <w:rPr>
          <w:b/>
          <w:bCs/>
          <w:sz w:val="28"/>
          <w:szCs w:val="28"/>
        </w:rPr>
      </w:pPr>
      <w:r w:rsidRPr="004A0C3C">
        <w:rPr>
          <w:b/>
          <w:bCs/>
          <w:color w:val="0070C0"/>
          <w:sz w:val="28"/>
          <w:szCs w:val="28"/>
        </w:rPr>
        <w:t>Questions</w:t>
      </w:r>
      <w:r w:rsidR="004A0C3C" w:rsidRPr="004A0C3C">
        <w:rPr>
          <w:rStyle w:val="FootnoteReference"/>
          <w:b/>
          <w:bCs/>
          <w:sz w:val="28"/>
          <w:szCs w:val="28"/>
        </w:rPr>
        <w:footnoteReference w:id="1"/>
      </w:r>
      <w:r w:rsidRPr="004A0C3C">
        <w:rPr>
          <w:b/>
          <w:bCs/>
          <w:sz w:val="28"/>
          <w:szCs w:val="28"/>
        </w:rPr>
        <w:t>:</w:t>
      </w:r>
    </w:p>
    <w:p w14:paraId="40D9DE0D" w14:textId="77777777" w:rsidR="004A0C3C" w:rsidRPr="00447836" w:rsidRDefault="004A0C3C">
      <w:pPr>
        <w:rPr>
          <w:b/>
          <w:bCs/>
          <w:sz w:val="28"/>
          <w:szCs w:val="28"/>
        </w:rPr>
      </w:pPr>
    </w:p>
    <w:p w14:paraId="57A1E28D" w14:textId="77777777" w:rsidR="00447836" w:rsidRPr="00447836" w:rsidRDefault="00447836" w:rsidP="00447836">
      <w:pPr>
        <w:rPr>
          <w:rFonts w:ascii="Times New Roman" w:hAnsi="Times New Roman" w:cs="Times New Roman"/>
          <w:sz w:val="28"/>
          <w:szCs w:val="28"/>
        </w:rPr>
      </w:pPr>
      <w:r w:rsidRPr="00447836">
        <w:rPr>
          <w:rFonts w:ascii="Times New Roman" w:hAnsi="Times New Roman" w:cs="Times New Roman"/>
          <w:b/>
          <w:bCs/>
          <w:sz w:val="28"/>
          <w:szCs w:val="28"/>
        </w:rPr>
        <w:t>Open:</w:t>
      </w:r>
      <w:r w:rsidRPr="0044783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05026F8B" w14:textId="4BBFAAB0" w:rsidR="004A0C3C" w:rsidRPr="007847FA" w:rsidRDefault="007847FA" w:rsidP="007847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847FA">
        <w:rPr>
          <w:rFonts w:ascii="Times New Roman" w:hAnsi="Times New Roman" w:cs="Times New Roman"/>
          <w:sz w:val="28"/>
          <w:szCs w:val="28"/>
        </w:rPr>
        <w:t>Do you prefer large gatherings, dinner for four, or a quiet eve</w:t>
      </w:r>
      <w:r w:rsidR="00AC189B">
        <w:rPr>
          <w:rFonts w:ascii="Times New Roman" w:hAnsi="Times New Roman" w:cs="Times New Roman"/>
          <w:sz w:val="28"/>
          <w:szCs w:val="28"/>
        </w:rPr>
        <w:t>n</w:t>
      </w:r>
      <w:r w:rsidRPr="007847FA">
        <w:rPr>
          <w:rFonts w:ascii="Times New Roman" w:hAnsi="Times New Roman" w:cs="Times New Roman"/>
          <w:sz w:val="28"/>
          <w:szCs w:val="28"/>
        </w:rPr>
        <w:t>ing by yourself?</w:t>
      </w:r>
    </w:p>
    <w:p w14:paraId="4AB9838C" w14:textId="77777777" w:rsidR="007847FA" w:rsidRDefault="007847FA" w:rsidP="004478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1D85BA" w14:textId="6E895494" w:rsidR="00447836" w:rsidRDefault="007847FA" w:rsidP="004478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836">
        <w:rPr>
          <w:rFonts w:ascii="Times New Roman" w:hAnsi="Times New Roman" w:cs="Times New Roman"/>
          <w:b/>
          <w:bCs/>
          <w:sz w:val="28"/>
          <w:szCs w:val="28"/>
        </w:rPr>
        <w:t>Di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</w:p>
    <w:p w14:paraId="5A0386CD" w14:textId="6E400463" w:rsidR="007847FA" w:rsidRPr="007847FA" w:rsidRDefault="007847FA" w:rsidP="007847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847FA">
        <w:rPr>
          <w:rFonts w:ascii="Times New Roman" w:hAnsi="Times New Roman" w:cs="Times New Roman"/>
          <w:sz w:val="28"/>
          <w:szCs w:val="28"/>
        </w:rPr>
        <w:t xml:space="preserve">Why did the crowd follow </w:t>
      </w:r>
      <w:proofErr w:type="gramStart"/>
      <w:r w:rsidRPr="007847FA">
        <w:rPr>
          <w:rFonts w:ascii="Times New Roman" w:hAnsi="Times New Roman" w:cs="Times New Roman"/>
          <w:sz w:val="28"/>
          <w:szCs w:val="28"/>
        </w:rPr>
        <w:t>Jesus.</w:t>
      </w:r>
      <w:proofErr w:type="gramEnd"/>
      <w:r w:rsidRPr="007847FA">
        <w:rPr>
          <w:rFonts w:ascii="Times New Roman" w:hAnsi="Times New Roman" w:cs="Times New Roman"/>
          <w:sz w:val="28"/>
          <w:szCs w:val="28"/>
        </w:rPr>
        <w:t xml:space="preserve"> What did they think about him?</w:t>
      </w:r>
    </w:p>
    <w:p w14:paraId="28F54200" w14:textId="60942DD3" w:rsidR="007847FA" w:rsidRPr="007847FA" w:rsidRDefault="007847FA" w:rsidP="007847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847FA">
        <w:rPr>
          <w:rFonts w:ascii="Times New Roman" w:hAnsi="Times New Roman" w:cs="Times New Roman"/>
          <w:sz w:val="28"/>
          <w:szCs w:val="28"/>
        </w:rPr>
        <w:t>What was the 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847FA">
        <w:rPr>
          <w:rFonts w:ascii="Times New Roman" w:hAnsi="Times New Roman" w:cs="Times New Roman"/>
          <w:sz w:val="28"/>
          <w:szCs w:val="28"/>
        </w:rPr>
        <w:t>st that Jesus was using on Philip?  How might the wedding at Cana (2:1-11)</w:t>
      </w:r>
      <w:r w:rsidR="00BC4782">
        <w:rPr>
          <w:rFonts w:ascii="Times New Roman" w:hAnsi="Times New Roman" w:cs="Times New Roman"/>
          <w:sz w:val="28"/>
          <w:szCs w:val="28"/>
        </w:rPr>
        <w:t xml:space="preserve"> have </w:t>
      </w:r>
      <w:r w:rsidRPr="007847FA">
        <w:rPr>
          <w:rFonts w:ascii="Times New Roman" w:hAnsi="Times New Roman" w:cs="Times New Roman"/>
          <w:sz w:val="28"/>
          <w:szCs w:val="28"/>
        </w:rPr>
        <w:t>be</w:t>
      </w:r>
      <w:r w:rsidR="00BC4782">
        <w:rPr>
          <w:rFonts w:ascii="Times New Roman" w:hAnsi="Times New Roman" w:cs="Times New Roman"/>
          <w:sz w:val="28"/>
          <w:szCs w:val="28"/>
        </w:rPr>
        <w:t>en</w:t>
      </w:r>
      <w:r w:rsidRPr="007847FA">
        <w:rPr>
          <w:rFonts w:ascii="Times New Roman" w:hAnsi="Times New Roman" w:cs="Times New Roman"/>
          <w:sz w:val="28"/>
          <w:szCs w:val="28"/>
        </w:rPr>
        <w:t xml:space="preserve"> a fa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7847FA">
        <w:rPr>
          <w:rFonts w:ascii="Times New Roman" w:hAnsi="Times New Roman" w:cs="Times New Roman"/>
          <w:sz w:val="28"/>
          <w:szCs w:val="28"/>
        </w:rPr>
        <w:t xml:space="preserve">tor in this test?  </w:t>
      </w:r>
    </w:p>
    <w:p w14:paraId="307FDEDD" w14:textId="16FA04EE" w:rsidR="007847FA" w:rsidRPr="007847FA" w:rsidRDefault="007847FA" w:rsidP="007847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847FA">
        <w:rPr>
          <w:rFonts w:ascii="Times New Roman" w:hAnsi="Times New Roman" w:cs="Times New Roman"/>
          <w:sz w:val="28"/>
          <w:szCs w:val="28"/>
        </w:rPr>
        <w:t>What is the significance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7FA">
        <w:rPr>
          <w:rFonts w:ascii="Times New Roman" w:hAnsi="Times New Roman" w:cs="Times New Roman"/>
          <w:sz w:val="28"/>
          <w:szCs w:val="28"/>
        </w:rPr>
        <w:t>of the fact that there was more left over after the meal than ther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847FA">
        <w:rPr>
          <w:rFonts w:ascii="Times New Roman" w:hAnsi="Times New Roman" w:cs="Times New Roman"/>
          <w:sz w:val="28"/>
          <w:szCs w:val="28"/>
        </w:rPr>
        <w:t xml:space="preserve"> was food to start with?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7FA">
        <w:rPr>
          <w:rFonts w:ascii="Times New Roman" w:hAnsi="Times New Roman" w:cs="Times New Roman"/>
          <w:sz w:val="28"/>
          <w:szCs w:val="28"/>
        </w:rPr>
        <w:t>What truth about Jesus does this sign show?</w:t>
      </w:r>
    </w:p>
    <w:p w14:paraId="5E213E84" w14:textId="55A9E3F7" w:rsidR="007847FA" w:rsidRDefault="007847FA" w:rsidP="007847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847FA">
        <w:rPr>
          <w:rFonts w:ascii="Times New Roman" w:hAnsi="Times New Roman" w:cs="Times New Roman"/>
          <w:sz w:val="28"/>
          <w:szCs w:val="28"/>
        </w:rPr>
        <w:t>How could the nearness of the Passover feast (when Jews from all over the empire would flock to Jerusalem) fuel the desires of the people (vv.1</w:t>
      </w:r>
      <w:r>
        <w:rPr>
          <w:rFonts w:ascii="Times New Roman" w:hAnsi="Times New Roman" w:cs="Times New Roman"/>
          <w:sz w:val="28"/>
          <w:szCs w:val="28"/>
        </w:rPr>
        <w:t>4-1</w:t>
      </w:r>
      <w:r w:rsidRPr="007847FA">
        <w:rPr>
          <w:rFonts w:ascii="Times New Roman" w:hAnsi="Times New Roman" w:cs="Times New Roman"/>
          <w:sz w:val="28"/>
          <w:szCs w:val="28"/>
        </w:rPr>
        <w:t xml:space="preserve">5)?  What does Jesus’ response </w:t>
      </w:r>
      <w:r>
        <w:rPr>
          <w:rFonts w:ascii="Times New Roman" w:hAnsi="Times New Roman" w:cs="Times New Roman"/>
          <w:sz w:val="28"/>
          <w:szCs w:val="28"/>
        </w:rPr>
        <w:t>say</w:t>
      </w:r>
      <w:r w:rsidRPr="007847FA">
        <w:rPr>
          <w:rFonts w:ascii="Times New Roman" w:hAnsi="Times New Roman" w:cs="Times New Roman"/>
          <w:sz w:val="28"/>
          <w:szCs w:val="28"/>
        </w:rPr>
        <w:t xml:space="preserve"> about his idea of kingship?</w:t>
      </w:r>
    </w:p>
    <w:p w14:paraId="719B5371" w14:textId="638A5F35" w:rsidR="00BC4782" w:rsidRDefault="00BC4782" w:rsidP="007847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6:25-27.  Why do the crowds still search for Jesus? How does </w:t>
      </w:r>
      <w:proofErr w:type="gramStart"/>
      <w:r>
        <w:rPr>
          <w:rFonts w:ascii="Times New Roman" w:hAnsi="Times New Roman" w:cs="Times New Roman"/>
          <w:sz w:val="28"/>
          <w:szCs w:val="28"/>
        </w:rPr>
        <w:t>Jesus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answer show the difference between their interest and his?</w:t>
      </w:r>
    </w:p>
    <w:p w14:paraId="1FC36A1E" w14:textId="4A8F3E66" w:rsidR="00BC4782" w:rsidRPr="007847FA" w:rsidRDefault="00BC4782" w:rsidP="007847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6:28-29 How are they/we to work for the food that leads to eternal life?</w:t>
      </w:r>
    </w:p>
    <w:p w14:paraId="3F327B9A" w14:textId="77777777" w:rsidR="00447836" w:rsidRPr="00447836" w:rsidRDefault="00447836" w:rsidP="00447836">
      <w:pPr>
        <w:rPr>
          <w:rFonts w:ascii="Times New Roman" w:hAnsi="Times New Roman" w:cs="Times New Roman"/>
          <w:sz w:val="28"/>
          <w:szCs w:val="28"/>
        </w:rPr>
      </w:pPr>
    </w:p>
    <w:p w14:paraId="0EBC8E67" w14:textId="77777777" w:rsidR="00447836" w:rsidRPr="00447836" w:rsidRDefault="00447836" w:rsidP="004478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836">
        <w:rPr>
          <w:rFonts w:ascii="Times New Roman" w:hAnsi="Times New Roman" w:cs="Times New Roman"/>
          <w:b/>
          <w:bCs/>
          <w:sz w:val="28"/>
          <w:szCs w:val="28"/>
        </w:rPr>
        <w:t>Reflect</w:t>
      </w:r>
    </w:p>
    <w:p w14:paraId="4CD8F6B9" w14:textId="06897C86" w:rsidR="00447836" w:rsidRPr="007847FA" w:rsidRDefault="007847FA" w:rsidP="007847F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847FA">
        <w:rPr>
          <w:sz w:val="28"/>
          <w:szCs w:val="28"/>
        </w:rPr>
        <w:t>When have y</w:t>
      </w:r>
      <w:r>
        <w:rPr>
          <w:sz w:val="28"/>
          <w:szCs w:val="28"/>
        </w:rPr>
        <w:t>o</w:t>
      </w:r>
      <w:r w:rsidRPr="007847FA">
        <w:rPr>
          <w:sz w:val="28"/>
          <w:szCs w:val="28"/>
        </w:rPr>
        <w:t>u seen God stretch your limited resources (physically or emotionally) far beyond what you could have imagined?  In what ways do you ne</w:t>
      </w:r>
      <w:r>
        <w:rPr>
          <w:sz w:val="28"/>
          <w:szCs w:val="28"/>
        </w:rPr>
        <w:t>e</w:t>
      </w:r>
      <w:r w:rsidRPr="007847FA">
        <w:rPr>
          <w:sz w:val="28"/>
          <w:szCs w:val="28"/>
        </w:rPr>
        <w:t>d to trust him do so now?</w:t>
      </w:r>
    </w:p>
    <w:p w14:paraId="7379B9E0" w14:textId="52B19AB8" w:rsidR="00AC189B" w:rsidRPr="00BC4782" w:rsidRDefault="00200608" w:rsidP="0044783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primary reason for which you have decided to follow </w:t>
      </w:r>
      <w:proofErr w:type="gramStart"/>
      <w:r>
        <w:rPr>
          <w:sz w:val="28"/>
          <w:szCs w:val="28"/>
        </w:rPr>
        <w:t>Jesus.</w:t>
      </w:r>
      <w:proofErr w:type="gramEnd"/>
      <w:r>
        <w:rPr>
          <w:sz w:val="28"/>
          <w:szCs w:val="28"/>
        </w:rPr>
        <w:t xml:space="preserve">  What does it mean for you that he is the Bread of Life?</w:t>
      </w:r>
    </w:p>
    <w:p w14:paraId="730015FE" w14:textId="5AB5E48B" w:rsidR="00AC189B" w:rsidRDefault="00AC189B" w:rsidP="00447836">
      <w:pPr>
        <w:rPr>
          <w:sz w:val="28"/>
          <w:szCs w:val="28"/>
        </w:rPr>
      </w:pPr>
    </w:p>
    <w:p w14:paraId="0F0D86AF" w14:textId="77777777" w:rsidR="00236C6A" w:rsidRDefault="00236C6A" w:rsidP="00447836">
      <w:pPr>
        <w:rPr>
          <w:sz w:val="28"/>
          <w:szCs w:val="28"/>
        </w:rPr>
      </w:pPr>
    </w:p>
    <w:p w14:paraId="12C9333F" w14:textId="77777777" w:rsidR="00AC189B" w:rsidRDefault="00AC189B" w:rsidP="00447836">
      <w:pPr>
        <w:rPr>
          <w:sz w:val="28"/>
          <w:szCs w:val="28"/>
        </w:rPr>
      </w:pPr>
    </w:p>
    <w:p w14:paraId="578D125C" w14:textId="4C3D9AA2" w:rsidR="00447836" w:rsidRPr="004A0C3C" w:rsidRDefault="00447836" w:rsidP="00447836">
      <w:pPr>
        <w:rPr>
          <w:b/>
          <w:bCs/>
          <w:color w:val="0070C0"/>
          <w:sz w:val="28"/>
          <w:szCs w:val="28"/>
        </w:rPr>
      </w:pPr>
      <w:r w:rsidRPr="004A0C3C">
        <w:rPr>
          <w:b/>
          <w:bCs/>
          <w:color w:val="0070C0"/>
          <w:sz w:val="28"/>
          <w:szCs w:val="28"/>
        </w:rPr>
        <w:t xml:space="preserve">Group Norms to enhance </w:t>
      </w:r>
      <w:r w:rsidR="004A0C3C" w:rsidRPr="004A0C3C">
        <w:rPr>
          <w:b/>
          <w:bCs/>
          <w:color w:val="0070C0"/>
          <w:sz w:val="28"/>
          <w:szCs w:val="28"/>
        </w:rPr>
        <w:t>our experience</w:t>
      </w:r>
    </w:p>
    <w:p w14:paraId="5A06440A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 xml:space="preserve">Try to make attendance a </w:t>
      </w:r>
      <w:proofErr w:type="gramStart"/>
      <w:r w:rsidRPr="00447836">
        <w:rPr>
          <w:rFonts w:ascii="Times New Roman" w:hAnsi="Times New Roman" w:cs="Times New Roman"/>
          <w:b/>
          <w:bCs/>
          <w:sz w:val="22"/>
          <w:szCs w:val="22"/>
        </w:rPr>
        <w:t>priority</w:t>
      </w:r>
      <w:r w:rsidRPr="00447836">
        <w:rPr>
          <w:rFonts w:ascii="Times New Roman" w:hAnsi="Times New Roman" w:cs="Times New Roman"/>
          <w:sz w:val="22"/>
          <w:szCs w:val="22"/>
        </w:rPr>
        <w:t>..</w:t>
      </w:r>
      <w:proofErr w:type="gramEnd"/>
    </w:p>
    <w:p w14:paraId="3D6D0DB2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Try to stay “on topic</w:t>
      </w:r>
      <w:r w:rsidRPr="00447836">
        <w:rPr>
          <w:rFonts w:ascii="Times New Roman" w:hAnsi="Times New Roman" w:cs="Times New Roman"/>
          <w:sz w:val="22"/>
          <w:szCs w:val="22"/>
        </w:rPr>
        <w:t>.”  Stick to the passage being studied.  Seek to find the answers in the text.</w:t>
      </w:r>
    </w:p>
    <w:p w14:paraId="1BB34C3E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Everyone participates and no one dominates</w:t>
      </w:r>
      <w:r w:rsidRPr="00447836">
        <w:rPr>
          <w:rFonts w:ascii="Times New Roman" w:hAnsi="Times New Roman" w:cs="Times New Roman"/>
          <w:sz w:val="22"/>
          <w:szCs w:val="22"/>
        </w:rPr>
        <w:t>. We are sometimes so eager to share what we have learned that we don’t leave room for others. By all means participate – but leave space for others.</w:t>
      </w:r>
    </w:p>
    <w:p w14:paraId="4880B38D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Be sensitive to the other members of the Group</w:t>
      </w:r>
      <w:r w:rsidRPr="00447836">
        <w:rPr>
          <w:rFonts w:ascii="Times New Roman" w:hAnsi="Times New Roman" w:cs="Times New Roman"/>
          <w:sz w:val="22"/>
          <w:szCs w:val="22"/>
        </w:rPr>
        <w:t>. We respect each other and can all learn from each other. There are no ‘dumb’ questions.</w:t>
      </w:r>
    </w:p>
    <w:p w14:paraId="0C74F793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Support for one another is part of our life</w:t>
      </w:r>
      <w:r w:rsidRPr="00447836">
        <w:rPr>
          <w:rFonts w:ascii="Times New Roman" w:hAnsi="Times New Roman" w:cs="Times New Roman"/>
          <w:sz w:val="22"/>
          <w:szCs w:val="22"/>
        </w:rPr>
        <w:t xml:space="preserve"> as followers of Jesus. </w:t>
      </w:r>
    </w:p>
    <w:p w14:paraId="7E4A8396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Confidentiality matters</w:t>
      </w:r>
      <w:r w:rsidRPr="00447836">
        <w:rPr>
          <w:rFonts w:ascii="Times New Roman" w:hAnsi="Times New Roman" w:cs="Times New Roman"/>
          <w:sz w:val="22"/>
          <w:szCs w:val="22"/>
        </w:rPr>
        <w:t>: When someone shares something of private nature, that stays in the group. We tell our own stores, if we want – not other people’s.</w:t>
      </w:r>
    </w:p>
    <w:p w14:paraId="1E93355B" w14:textId="055D6EB0" w:rsidR="00447836" w:rsidRPr="004A0C3C" w:rsidRDefault="00BF0299" w:rsidP="00BF02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447836" w:rsidRPr="004A0C3C" w:rsidSect="00447836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1B09A" w14:textId="77777777" w:rsidR="00487DF1" w:rsidRDefault="00487DF1" w:rsidP="00447836">
      <w:r>
        <w:separator/>
      </w:r>
    </w:p>
  </w:endnote>
  <w:endnote w:type="continuationSeparator" w:id="0">
    <w:p w14:paraId="783B9707" w14:textId="77777777" w:rsidR="00487DF1" w:rsidRDefault="00487DF1" w:rsidP="0044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4438C" w14:textId="77777777" w:rsidR="00487DF1" w:rsidRDefault="00487DF1" w:rsidP="00447836">
      <w:r>
        <w:separator/>
      </w:r>
    </w:p>
  </w:footnote>
  <w:footnote w:type="continuationSeparator" w:id="0">
    <w:p w14:paraId="53381948" w14:textId="77777777" w:rsidR="00487DF1" w:rsidRDefault="00487DF1" w:rsidP="00447836">
      <w:r>
        <w:continuationSeparator/>
      </w:r>
    </w:p>
  </w:footnote>
  <w:footnote w:id="1">
    <w:p w14:paraId="28ACFCC8" w14:textId="17F9373C" w:rsidR="004A0C3C" w:rsidRDefault="004A0C3C">
      <w:pPr>
        <w:pStyle w:val="FootnoteText"/>
      </w:pPr>
      <w:r>
        <w:rPr>
          <w:rStyle w:val="FootnoteReference"/>
        </w:rPr>
        <w:footnoteRef/>
      </w:r>
      <w:r>
        <w:t xml:space="preserve"> With a “hat’s off” to the Serendipity Bible for some of these questions.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DEE"/>
    <w:multiLevelType w:val="hybridMultilevel"/>
    <w:tmpl w:val="88B4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413A"/>
    <w:multiLevelType w:val="hybridMultilevel"/>
    <w:tmpl w:val="88B4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46B6"/>
    <w:multiLevelType w:val="hybridMultilevel"/>
    <w:tmpl w:val="D7462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490"/>
    <w:multiLevelType w:val="hybridMultilevel"/>
    <w:tmpl w:val="2E9C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4A44"/>
    <w:multiLevelType w:val="hybridMultilevel"/>
    <w:tmpl w:val="8E2A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91988"/>
    <w:multiLevelType w:val="hybridMultilevel"/>
    <w:tmpl w:val="EBE2E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B6D"/>
    <w:multiLevelType w:val="hybridMultilevel"/>
    <w:tmpl w:val="584C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D0077"/>
    <w:multiLevelType w:val="hybridMultilevel"/>
    <w:tmpl w:val="1A5A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3CCB"/>
    <w:multiLevelType w:val="hybridMultilevel"/>
    <w:tmpl w:val="DE48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9641B"/>
    <w:multiLevelType w:val="hybridMultilevel"/>
    <w:tmpl w:val="55066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36"/>
    <w:rsid w:val="000A2741"/>
    <w:rsid w:val="00104D50"/>
    <w:rsid w:val="00190F89"/>
    <w:rsid w:val="00200608"/>
    <w:rsid w:val="00236C6A"/>
    <w:rsid w:val="002C0875"/>
    <w:rsid w:val="00365CBC"/>
    <w:rsid w:val="00421C5C"/>
    <w:rsid w:val="00447836"/>
    <w:rsid w:val="00487DF1"/>
    <w:rsid w:val="004A0C3C"/>
    <w:rsid w:val="004E0336"/>
    <w:rsid w:val="004F1988"/>
    <w:rsid w:val="006C5DD7"/>
    <w:rsid w:val="007847FA"/>
    <w:rsid w:val="00AC189B"/>
    <w:rsid w:val="00BC4782"/>
    <w:rsid w:val="00BF0299"/>
    <w:rsid w:val="00E824D2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8DC24"/>
  <w15:chartTrackingRefBased/>
  <w15:docId w15:val="{0C6C687A-44EF-734F-A2E3-33339E38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78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783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0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Vicars Hodge</dc:creator>
  <cp:keywords/>
  <dc:description/>
  <cp:lastModifiedBy>Vicars Hodge</cp:lastModifiedBy>
  <cp:revision>3</cp:revision>
  <cp:lastPrinted>2021-03-08T02:12:00Z</cp:lastPrinted>
  <dcterms:created xsi:type="dcterms:W3CDTF">2021-03-08T02:12:00Z</dcterms:created>
  <dcterms:modified xsi:type="dcterms:W3CDTF">2021-03-08T02:16:00Z</dcterms:modified>
</cp:coreProperties>
</file>